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0811D7CD"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BE2BAB" w:rsidRPr="00BE2BAB">
        <w:rPr>
          <w:rFonts w:ascii="Book Antiqua" w:hAnsi="Book Antiqua" w:cstheme="minorBidi"/>
          <w:b/>
          <w:bCs/>
          <w:sz w:val="22"/>
          <w:szCs w:val="22"/>
        </w:rPr>
        <w:t>“</w:t>
      </w:r>
      <w:r w:rsidR="00574583" w:rsidRPr="00E970F9">
        <w:rPr>
          <w:rFonts w:ascii="Book Antiqua" w:hAnsi="Book Antiqua" w:cs="Arial"/>
          <w:b/>
          <w:bCs/>
          <w:sz w:val="22"/>
          <w:szCs w:val="22"/>
          <w:lang w:val="en-IN"/>
        </w:rPr>
        <w:t>400/220 kV Grid Sub-station at Dholpur along with associated transmission system</w:t>
      </w:r>
      <w:r w:rsidR="003051AC" w:rsidRPr="003051AC">
        <w:rPr>
          <w:rFonts w:ascii="Book Antiqua" w:hAnsi="Book Antiqua" w:cstheme="minorBidi"/>
          <w:b/>
          <w:bCs/>
          <w:sz w:val="22"/>
          <w:szCs w:val="22"/>
        </w:rPr>
        <w:t>”</w:t>
      </w:r>
      <w:r w:rsidR="00BE2BAB" w:rsidRPr="00BE2BAB">
        <w:rPr>
          <w:rFonts w:ascii="Book Antiqua" w:hAnsi="Book Antiqua" w:cstheme="minorBidi"/>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075B3CB7"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A261BB" w:rsidRPr="00DA0FEF">
        <w:rPr>
          <w:rFonts w:ascii="Book Antiqua" w:hAnsi="Book Antiqua" w:cs="Arial"/>
          <w:b/>
          <w:bCs/>
          <w:sz w:val="22"/>
          <w:szCs w:val="22"/>
          <w:lang w:val="en-IN"/>
        </w:rPr>
        <w:t xml:space="preserve">400kV AIS New Substation Package SS166T for i) Establishment of new 400 kV, 2x500 MVA, 400/220 kV Substation at Dholpur ii) Extension of 400kV Hindaun GSS associated with </w:t>
      </w:r>
      <w:r w:rsidR="00E51E44">
        <w:rPr>
          <w:rFonts w:ascii="Book Antiqua" w:hAnsi="Book Antiqua" w:cs="Arial"/>
          <w:b/>
          <w:bCs/>
          <w:sz w:val="22"/>
          <w:szCs w:val="22"/>
          <w:lang w:val="en-IN"/>
        </w:rPr>
        <w:t>“</w:t>
      </w:r>
      <w:r w:rsidR="00A261BB" w:rsidRPr="00DA0FEF">
        <w:rPr>
          <w:rFonts w:ascii="Book Antiqua" w:hAnsi="Book Antiqua" w:cs="Arial"/>
          <w:b/>
          <w:bCs/>
          <w:sz w:val="22"/>
          <w:szCs w:val="22"/>
          <w:lang w:val="en-IN"/>
        </w:rPr>
        <w:t>Intra-State transmission system for 400/220 kV Grid Sub-station at Dholpur along with associated transmission system</w:t>
      </w:r>
      <w:r w:rsidR="00E51E44">
        <w:rPr>
          <w:rFonts w:ascii="Book Antiqua" w:hAnsi="Book Antiqua" w:cs="Arial"/>
          <w:b/>
          <w:bCs/>
          <w:sz w:val="22"/>
          <w:szCs w:val="22"/>
          <w:lang w:val="en-IN"/>
        </w:rPr>
        <w:t>”</w:t>
      </w:r>
      <w:r w:rsidR="00A261BB" w:rsidRPr="00DA0FEF">
        <w:rPr>
          <w:rFonts w:ascii="Book Antiqua" w:hAnsi="Book Antiqua" w:cs="Arial"/>
          <w:b/>
          <w:bCs/>
          <w:sz w:val="22"/>
          <w:szCs w:val="22"/>
          <w:lang w:val="en-IN"/>
        </w:rPr>
        <w:t xml:space="preserve"> through TBCB route</w:t>
      </w:r>
      <w:r w:rsidR="00A261BB" w:rsidRPr="00DA0FEF">
        <w:rPr>
          <w:rFonts w:ascii="Book Antiqua" w:hAnsi="Book Antiqua" w:cs="Arial"/>
          <w:b/>
          <w:bCs/>
        </w:rPr>
        <w:t xml:space="preserve">; Spec. No. </w:t>
      </w:r>
      <w:r w:rsidR="00A261BB" w:rsidRPr="00DA0FEF">
        <w:rPr>
          <w:rFonts w:ascii="Book Antiqua" w:hAnsi="Book Antiqua" w:cs="Arial"/>
          <w:b/>
          <w:bCs/>
          <w:color w:val="0000FF"/>
          <w:sz w:val="22"/>
          <w:szCs w:val="22"/>
        </w:rPr>
        <w:t>CC/T/W-AIS/DOM/A04/26/04814</w:t>
      </w:r>
      <w:r w:rsidR="00DC39A1">
        <w:rPr>
          <w:rFonts w:ascii="Book Antiqua" w:hAnsi="Book Antiqua" w:cstheme="minorBidi"/>
          <w:b/>
          <w:bCs/>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48EBCE95"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A261BB" w:rsidRPr="00DA0FEF">
        <w:rPr>
          <w:rFonts w:ascii="Book Antiqua" w:hAnsi="Book Antiqua" w:cs="Arial"/>
          <w:b/>
          <w:bCs/>
          <w:sz w:val="22"/>
          <w:szCs w:val="22"/>
          <w:lang w:val="en-IN"/>
        </w:rPr>
        <w:t xml:space="preserve">400kV AIS New Substation Package SS166T for i) Establishment of new 400 kV, 2x500 MVA, 400/220 kV Substation at Dholpur ii) Extension of 400kV Hindaun GSS associated with </w:t>
      </w:r>
      <w:r w:rsidR="00E51E44">
        <w:rPr>
          <w:rFonts w:ascii="Book Antiqua" w:hAnsi="Book Antiqua" w:cs="Arial"/>
          <w:b/>
          <w:bCs/>
          <w:sz w:val="22"/>
          <w:szCs w:val="22"/>
          <w:lang w:val="en-IN"/>
        </w:rPr>
        <w:t>“</w:t>
      </w:r>
      <w:r w:rsidR="00A261BB" w:rsidRPr="00DA0FEF">
        <w:rPr>
          <w:rFonts w:ascii="Book Antiqua" w:hAnsi="Book Antiqua" w:cs="Arial"/>
          <w:b/>
          <w:bCs/>
          <w:sz w:val="22"/>
          <w:szCs w:val="22"/>
          <w:lang w:val="en-IN"/>
        </w:rPr>
        <w:t>Intra-State transmission system for 400/220 kV Grid Sub-station at Dholpur along with associated transmission system</w:t>
      </w:r>
      <w:r w:rsidR="00E51E44">
        <w:rPr>
          <w:rFonts w:ascii="Book Antiqua" w:hAnsi="Book Antiqua" w:cs="Arial"/>
          <w:b/>
          <w:bCs/>
          <w:sz w:val="22"/>
          <w:szCs w:val="22"/>
          <w:lang w:val="en-IN"/>
        </w:rPr>
        <w:t>”</w:t>
      </w:r>
      <w:r w:rsidR="00A261BB" w:rsidRPr="00DA0FEF">
        <w:rPr>
          <w:rFonts w:ascii="Book Antiqua" w:hAnsi="Book Antiqua" w:cs="Arial"/>
          <w:b/>
          <w:bCs/>
          <w:sz w:val="22"/>
          <w:szCs w:val="22"/>
          <w:lang w:val="en-IN"/>
        </w:rPr>
        <w:t xml:space="preserve"> through TBCB route</w:t>
      </w:r>
      <w:r w:rsidR="00A261BB" w:rsidRPr="00DA0FEF">
        <w:rPr>
          <w:rFonts w:ascii="Book Antiqua" w:hAnsi="Book Antiqua" w:cs="Arial"/>
          <w:b/>
          <w:bCs/>
        </w:rPr>
        <w:t xml:space="preserve">; Spec. No. </w:t>
      </w:r>
      <w:r w:rsidR="00A261BB" w:rsidRPr="00DA0FEF">
        <w:rPr>
          <w:rFonts w:ascii="Book Antiqua" w:hAnsi="Book Antiqua" w:cs="Arial"/>
          <w:b/>
          <w:bCs/>
          <w:color w:val="0000FF"/>
          <w:sz w:val="22"/>
          <w:szCs w:val="22"/>
        </w:rPr>
        <w:t>CC/T/W-AIS/DOM/A04/26/04814</w:t>
      </w:r>
      <w:r w:rsidR="003051AC">
        <w:rPr>
          <w:rFonts w:ascii="Book Antiqua" w:hAnsi="Book Antiqua" w:cs="Mangal"/>
          <w:b/>
          <w:bCs/>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1B4564">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A3531" w14:textId="77777777" w:rsidR="00A75C15" w:rsidRDefault="00A75C15">
      <w:r>
        <w:separator/>
      </w:r>
    </w:p>
  </w:endnote>
  <w:endnote w:type="continuationSeparator" w:id="0">
    <w:p w14:paraId="51DB4886" w14:textId="77777777" w:rsidR="00A75C15" w:rsidRDefault="00A75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D77BC" w14:textId="77777777" w:rsidR="00A75C15" w:rsidRDefault="00A75C15">
      <w:r>
        <w:separator/>
      </w:r>
    </w:p>
  </w:footnote>
  <w:footnote w:type="continuationSeparator" w:id="0">
    <w:p w14:paraId="28A09CE4" w14:textId="77777777" w:rsidR="00A75C15" w:rsidRDefault="00A75C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26D4E"/>
    <w:rsid w:val="00041EB6"/>
    <w:rsid w:val="00071058"/>
    <w:rsid w:val="00082076"/>
    <w:rsid w:val="00083E29"/>
    <w:rsid w:val="00090555"/>
    <w:rsid w:val="000A68D8"/>
    <w:rsid w:val="000D5240"/>
    <w:rsid w:val="000F3D3B"/>
    <w:rsid w:val="00106591"/>
    <w:rsid w:val="0011776B"/>
    <w:rsid w:val="00170B46"/>
    <w:rsid w:val="00173EB3"/>
    <w:rsid w:val="001866B0"/>
    <w:rsid w:val="001870AE"/>
    <w:rsid w:val="001B4564"/>
    <w:rsid w:val="001C4F00"/>
    <w:rsid w:val="001D2292"/>
    <w:rsid w:val="001D564F"/>
    <w:rsid w:val="001E3E25"/>
    <w:rsid w:val="0023197A"/>
    <w:rsid w:val="00272BC0"/>
    <w:rsid w:val="00273E5B"/>
    <w:rsid w:val="00277005"/>
    <w:rsid w:val="002818B9"/>
    <w:rsid w:val="002908AD"/>
    <w:rsid w:val="002A4249"/>
    <w:rsid w:val="002B63DF"/>
    <w:rsid w:val="002E47F1"/>
    <w:rsid w:val="002F6945"/>
    <w:rsid w:val="002F6D31"/>
    <w:rsid w:val="003051AC"/>
    <w:rsid w:val="00325149"/>
    <w:rsid w:val="0032624B"/>
    <w:rsid w:val="00326B6F"/>
    <w:rsid w:val="00333653"/>
    <w:rsid w:val="00334A2D"/>
    <w:rsid w:val="0033722F"/>
    <w:rsid w:val="00341932"/>
    <w:rsid w:val="00353B53"/>
    <w:rsid w:val="0035773F"/>
    <w:rsid w:val="003B1888"/>
    <w:rsid w:val="003F6E08"/>
    <w:rsid w:val="003F7AC9"/>
    <w:rsid w:val="00402302"/>
    <w:rsid w:val="00405978"/>
    <w:rsid w:val="004317CA"/>
    <w:rsid w:val="00436877"/>
    <w:rsid w:val="00437C9B"/>
    <w:rsid w:val="00444EE7"/>
    <w:rsid w:val="00450A7E"/>
    <w:rsid w:val="00464C57"/>
    <w:rsid w:val="00481114"/>
    <w:rsid w:val="004825F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702DB"/>
    <w:rsid w:val="00574583"/>
    <w:rsid w:val="00581552"/>
    <w:rsid w:val="00590074"/>
    <w:rsid w:val="00592E2E"/>
    <w:rsid w:val="005B50A5"/>
    <w:rsid w:val="005B7D62"/>
    <w:rsid w:val="005C0B02"/>
    <w:rsid w:val="005C71D0"/>
    <w:rsid w:val="005D229D"/>
    <w:rsid w:val="005E6A10"/>
    <w:rsid w:val="006156C6"/>
    <w:rsid w:val="00627BA6"/>
    <w:rsid w:val="0066429B"/>
    <w:rsid w:val="00671A9A"/>
    <w:rsid w:val="006809B7"/>
    <w:rsid w:val="00685458"/>
    <w:rsid w:val="006A3639"/>
    <w:rsid w:val="006D6CA8"/>
    <w:rsid w:val="006D7A09"/>
    <w:rsid w:val="006F6302"/>
    <w:rsid w:val="007217C8"/>
    <w:rsid w:val="0072793B"/>
    <w:rsid w:val="007427BD"/>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A2CDB"/>
    <w:rsid w:val="008B3472"/>
    <w:rsid w:val="009207AD"/>
    <w:rsid w:val="009302EE"/>
    <w:rsid w:val="0093413B"/>
    <w:rsid w:val="00941168"/>
    <w:rsid w:val="009441FE"/>
    <w:rsid w:val="009456C8"/>
    <w:rsid w:val="009639A4"/>
    <w:rsid w:val="009B1F92"/>
    <w:rsid w:val="009B646A"/>
    <w:rsid w:val="009F475D"/>
    <w:rsid w:val="00A240A4"/>
    <w:rsid w:val="00A261BB"/>
    <w:rsid w:val="00A3195B"/>
    <w:rsid w:val="00A678D7"/>
    <w:rsid w:val="00A747BC"/>
    <w:rsid w:val="00A75C15"/>
    <w:rsid w:val="00AB535A"/>
    <w:rsid w:val="00AC6925"/>
    <w:rsid w:val="00AE3E61"/>
    <w:rsid w:val="00AE44CE"/>
    <w:rsid w:val="00B134CC"/>
    <w:rsid w:val="00B3459E"/>
    <w:rsid w:val="00B77EFA"/>
    <w:rsid w:val="00B96C5B"/>
    <w:rsid w:val="00B96EF8"/>
    <w:rsid w:val="00BA1258"/>
    <w:rsid w:val="00BE2BAB"/>
    <w:rsid w:val="00BE475A"/>
    <w:rsid w:val="00BF4778"/>
    <w:rsid w:val="00C07A35"/>
    <w:rsid w:val="00C114AD"/>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51E44"/>
    <w:rsid w:val="00E6334B"/>
    <w:rsid w:val="00E779EC"/>
    <w:rsid w:val="00EE762D"/>
    <w:rsid w:val="00EF3DCE"/>
    <w:rsid w:val="00F00E87"/>
    <w:rsid w:val="00F06A97"/>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customXml/itemProps4.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6</Pages>
  <Words>2599</Words>
  <Characters>14817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Saurabh Chakrawarti {सौरभ चक्रवर्ती}</cp:lastModifiedBy>
  <cp:revision>109</cp:revision>
  <cp:lastPrinted>2023-02-09T05:48:00Z</cp:lastPrinted>
  <dcterms:created xsi:type="dcterms:W3CDTF">2013-11-13T21:59:00Z</dcterms:created>
  <dcterms:modified xsi:type="dcterms:W3CDTF">2026-04-06T12:08:00Z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